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BD" w:rsidRPr="001638B8" w:rsidRDefault="001638B8" w:rsidP="001638B8">
      <w:pPr>
        <w:rPr>
          <w:rFonts w:ascii="Verdana" w:hAnsi="Verdana"/>
          <w:sz w:val="40"/>
          <w:szCs w:val="40"/>
        </w:rPr>
      </w:pPr>
      <w:r w:rsidRPr="001638B8">
        <w:rPr>
          <w:rFonts w:ascii="Verdana" w:hAnsi="Verdana"/>
          <w:sz w:val="40"/>
          <w:szCs w:val="40"/>
        </w:rPr>
        <w:t>Rodrigo Magalhães Pedroso Dias</w:t>
      </w:r>
    </w:p>
    <w:p w:rsidR="001638B8" w:rsidRDefault="001638B8" w:rsidP="001638B8">
      <w:pPr>
        <w:rPr>
          <w:rFonts w:ascii="Verdana" w:hAnsi="Verdana"/>
        </w:rPr>
      </w:pPr>
      <w:r w:rsidRPr="001638B8">
        <w:rPr>
          <w:rFonts w:ascii="Verdana" w:hAnsi="Verdana"/>
        </w:rPr>
        <w:t xml:space="preserve">Brasileiro, solteiro, </w:t>
      </w:r>
      <w:r>
        <w:rPr>
          <w:rFonts w:ascii="Verdana" w:hAnsi="Verdana"/>
        </w:rPr>
        <w:t>29</w:t>
      </w:r>
      <w:r w:rsidRPr="001638B8">
        <w:rPr>
          <w:rFonts w:ascii="Verdana" w:hAnsi="Verdana"/>
        </w:rPr>
        <w:t xml:space="preserve"> anos</w:t>
      </w:r>
      <w:r>
        <w:rPr>
          <w:rFonts w:ascii="Verdana" w:hAnsi="Verdana"/>
        </w:rPr>
        <w:br/>
      </w:r>
      <w:r w:rsidRPr="001638B8">
        <w:rPr>
          <w:rFonts w:ascii="Verdana" w:hAnsi="Verdana"/>
        </w:rPr>
        <w:t>Rua Castor de Afuentes Andradas, número 109</w:t>
      </w:r>
      <w:r>
        <w:rPr>
          <w:rFonts w:ascii="Verdana" w:hAnsi="Verdana"/>
        </w:rPr>
        <w:br/>
      </w:r>
      <w:r w:rsidRPr="001638B8">
        <w:rPr>
          <w:rFonts w:ascii="Verdana" w:hAnsi="Verdana"/>
        </w:rPr>
        <w:t>Pampulha – Belo Horizonte – MG</w:t>
      </w:r>
      <w:r w:rsidRPr="001638B8">
        <w:rPr>
          <w:rFonts w:ascii="Verdana" w:hAnsi="Verdana"/>
        </w:rPr>
        <w:br/>
      </w:r>
      <w:r w:rsidR="005B5FD3">
        <w:rPr>
          <w:rFonts w:ascii="Verdana" w:hAnsi="Verdana"/>
        </w:rPr>
        <w:t xml:space="preserve">Telefone: </w:t>
      </w:r>
      <w:r w:rsidRPr="001638B8">
        <w:rPr>
          <w:rFonts w:ascii="Verdana" w:hAnsi="Verdana"/>
        </w:rPr>
        <w:t xml:space="preserve">(31) 8888-9999 </w:t>
      </w:r>
      <w:r w:rsidR="005B5FD3">
        <w:rPr>
          <w:rFonts w:ascii="Verdana" w:hAnsi="Verdana"/>
        </w:rPr>
        <w:t>/ E-mail:</w:t>
      </w:r>
      <w:r w:rsidRPr="001638B8">
        <w:rPr>
          <w:rFonts w:ascii="Verdana" w:hAnsi="Verdana"/>
        </w:rPr>
        <w:t xml:space="preserve"> rodrigoaug@gmail.com</w:t>
      </w:r>
      <w:r w:rsidR="00FA3990">
        <w:rPr>
          <w:rFonts w:ascii="Verdana" w:hAnsi="Verdana"/>
        </w:rPr>
        <w:t>.br</w:t>
      </w:r>
      <w:r w:rsidRPr="001638B8">
        <w:rPr>
          <w:rFonts w:ascii="Verdana" w:hAnsi="Verdana"/>
        </w:rPr>
        <w:br/>
      </w:r>
    </w:p>
    <w:p w:rsidR="001638B8" w:rsidRDefault="001638B8" w:rsidP="001638B8">
      <w:pPr>
        <w:pStyle w:val="Seo"/>
        <w:rPr>
          <w:rFonts w:ascii="Verdana" w:hAnsi="Verdana"/>
        </w:rPr>
      </w:pPr>
      <w:r>
        <w:rPr>
          <w:rFonts w:ascii="Verdana" w:hAnsi="Verdana"/>
        </w:rPr>
        <w:t>objetivo</w:t>
      </w:r>
    </w:p>
    <w:p w:rsidR="001638B8" w:rsidRDefault="00B30D63" w:rsidP="001638B8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margin-left:.3pt;margin-top:6.05pt;width:478.5pt;height:.05pt;z-index:251655680;mso-position-horizontal-relative:margin" o:connectortype="straight" strokecolor="#b9bec7" strokeweight="1pt"/>
        </w:pict>
      </w:r>
    </w:p>
    <w:p w:rsidR="001638B8" w:rsidRPr="00FA3990" w:rsidRDefault="00FA3990" w:rsidP="00FA3990">
      <w:pPr>
        <w:rPr>
          <w:rFonts w:ascii="Verdana" w:hAnsi="Verdana"/>
        </w:rPr>
      </w:pPr>
      <w:r>
        <w:rPr>
          <w:rFonts w:ascii="Verdana" w:hAnsi="Verdana"/>
        </w:rPr>
        <w:t>Cargo de Analista Financeiro</w:t>
      </w:r>
    </w:p>
    <w:p w:rsidR="001638B8" w:rsidRDefault="001638B8" w:rsidP="001638B8">
      <w:pPr>
        <w:pStyle w:val="Seo"/>
        <w:rPr>
          <w:rFonts w:ascii="Verdana" w:hAnsi="Verdana"/>
        </w:rPr>
      </w:pP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>FORMAÇÃO</w:t>
      </w: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3" type="#_x0000_t32" style="position:absolute;margin-left:.3pt;margin-top:6.05pt;width:478.5pt;height:.05pt;z-index:251656704;mso-position-horizontal-relative:margin" o:connectortype="straight" strokecolor="#b9bec7" strokeweight="1pt"/>
        </w:pict>
      </w:r>
    </w:p>
    <w:p w:rsidR="001638B8" w:rsidRPr="002039BD" w:rsidRDefault="001638B8" w:rsidP="001638B8">
      <w:pPr>
        <w:pStyle w:val="Seo"/>
        <w:rPr>
          <w:rFonts w:ascii="Verdana" w:hAnsi="Verdana"/>
        </w:rPr>
      </w:pPr>
    </w:p>
    <w:p w:rsidR="001638B8" w:rsidRDefault="001638B8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Pós-graduado em Gestão Financeira</w:t>
      </w:r>
      <w:r w:rsidRPr="001638B8">
        <w:rPr>
          <w:rFonts w:ascii="Verdana" w:hAnsi="Verdana"/>
        </w:rPr>
        <w:t xml:space="preserve">. </w:t>
      </w:r>
      <w:r>
        <w:rPr>
          <w:rFonts w:ascii="Verdana" w:hAnsi="Verdana"/>
        </w:rPr>
        <w:t>IBMEC</w:t>
      </w:r>
      <w:r w:rsidRPr="001638B8">
        <w:rPr>
          <w:rFonts w:ascii="Verdana" w:hAnsi="Verdana"/>
        </w:rPr>
        <w:t xml:space="preserve">, conclusão em </w:t>
      </w:r>
      <w:r>
        <w:rPr>
          <w:rFonts w:ascii="Verdana" w:hAnsi="Verdana"/>
        </w:rPr>
        <w:t>200</w:t>
      </w:r>
      <w:r w:rsidR="00B30D63">
        <w:rPr>
          <w:rFonts w:ascii="Verdana" w:hAnsi="Verdana"/>
        </w:rPr>
        <w:t>6</w:t>
      </w:r>
      <w:r w:rsidR="00FA3990">
        <w:rPr>
          <w:rFonts w:ascii="Verdana" w:hAnsi="Verdana"/>
        </w:rPr>
        <w:t>.</w:t>
      </w:r>
    </w:p>
    <w:p w:rsidR="001638B8" w:rsidRPr="001638B8" w:rsidRDefault="001638B8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1638B8">
        <w:rPr>
          <w:rFonts w:ascii="Verdana" w:hAnsi="Verdana"/>
        </w:rPr>
        <w:t xml:space="preserve">Graduado em Administração de Empresas. </w:t>
      </w:r>
      <w:r>
        <w:rPr>
          <w:rFonts w:ascii="Verdana" w:hAnsi="Verdana"/>
        </w:rPr>
        <w:t>UFMG</w:t>
      </w:r>
      <w:r w:rsidRPr="001638B8">
        <w:rPr>
          <w:rFonts w:ascii="Verdana" w:hAnsi="Verdana"/>
        </w:rPr>
        <w:t>, conclusão em 2003</w:t>
      </w:r>
      <w:r w:rsidR="00FA3990">
        <w:rPr>
          <w:rFonts w:ascii="Verdana" w:hAnsi="Verdana"/>
        </w:rPr>
        <w:t>.</w:t>
      </w:r>
    </w:p>
    <w:p w:rsidR="001638B8" w:rsidRDefault="001638B8" w:rsidP="001638B8">
      <w:pPr>
        <w:rPr>
          <w:rFonts w:ascii="Verdana" w:hAnsi="Verdana"/>
        </w:rPr>
      </w:pP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>EXPERIÊNCIA PROFISSIONAL</w:t>
      </w: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4" type="#_x0000_t32" style="position:absolute;margin-left:.3pt;margin-top:6.05pt;width:478.5pt;height:.05pt;z-index:251657728;mso-position-horizontal-relative:margin" o:connectortype="straight" strokecolor="#b9bec7" strokeweight="1pt"/>
        </w:pict>
      </w:r>
    </w:p>
    <w:p w:rsidR="00B30D63" w:rsidRPr="002039BD" w:rsidRDefault="00B30D63" w:rsidP="00B30D63">
      <w:pPr>
        <w:pStyle w:val="Seo"/>
        <w:rPr>
          <w:rFonts w:ascii="Verdana" w:hAnsi="Verdana"/>
        </w:rPr>
      </w:pPr>
    </w:p>
    <w:p w:rsidR="00B30D63" w:rsidRDefault="005657D9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5657D9">
        <w:rPr>
          <w:rFonts w:ascii="Verdana" w:hAnsi="Verdana"/>
          <w:b/>
        </w:rPr>
        <w:t>2004-2008 – Rocha &amp; Rodrigues Investimentos</w:t>
      </w:r>
      <w:r>
        <w:rPr>
          <w:rFonts w:ascii="Verdana" w:hAnsi="Verdana"/>
        </w:rPr>
        <w:br/>
        <w:t xml:space="preserve">Cargo: Analista Financeiro. </w:t>
      </w:r>
      <w:r>
        <w:rPr>
          <w:rFonts w:ascii="Verdana" w:hAnsi="Verdana"/>
        </w:rPr>
        <w:br/>
        <w:t>Principais atividades: Análise técnica de balanço patrimonial, análise de custo de oportunidade, análise de estudos de mercado.</w:t>
      </w:r>
      <w:r>
        <w:rPr>
          <w:rFonts w:ascii="Verdana" w:hAnsi="Verdana"/>
        </w:rPr>
        <w:br/>
        <w:t xml:space="preserve">Responsável pelo projeto e implantação de processos pertinentes a área. Redução de custos da área de 40% após conclusão. </w:t>
      </w:r>
    </w:p>
    <w:p w:rsidR="005657D9" w:rsidRDefault="005657D9" w:rsidP="005657D9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5657D9">
        <w:rPr>
          <w:rFonts w:ascii="Verdana" w:hAnsi="Verdana"/>
          <w:b/>
        </w:rPr>
        <w:t>2001-2003 – ABRA Tecnologia da Informação</w:t>
      </w:r>
      <w:r>
        <w:rPr>
          <w:rFonts w:ascii="Verdana" w:hAnsi="Verdana"/>
        </w:rPr>
        <w:br/>
        <w:t>Cargo: Assistente Financeiro</w:t>
      </w:r>
    </w:p>
    <w:p w:rsidR="005657D9" w:rsidRPr="005657D9" w:rsidRDefault="005657D9" w:rsidP="005657D9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Principais atividades: Contas a pagar e a receber, controle do fluxo de caixa, pagamento de colaboradores, </w:t>
      </w:r>
      <w:r w:rsidR="009967CD">
        <w:rPr>
          <w:rFonts w:ascii="Verdana" w:hAnsi="Verdana"/>
        </w:rPr>
        <w:t>consolidação do balanço mensal.</w:t>
      </w:r>
      <w:r>
        <w:rPr>
          <w:rFonts w:ascii="Verdana" w:hAnsi="Verdana"/>
        </w:rPr>
        <w:t xml:space="preserve"> </w:t>
      </w:r>
    </w:p>
    <w:p w:rsidR="005657D9" w:rsidRPr="005657D9" w:rsidRDefault="005657D9" w:rsidP="005657D9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2000-</w:t>
      </w:r>
      <w:r w:rsidRPr="005657D9">
        <w:rPr>
          <w:rFonts w:ascii="Verdana" w:hAnsi="Verdana"/>
          <w:b/>
        </w:rPr>
        <w:t>2001</w:t>
      </w:r>
      <w:r>
        <w:rPr>
          <w:rFonts w:ascii="Verdana" w:hAnsi="Verdana"/>
        </w:rPr>
        <w:t xml:space="preserve"> - </w:t>
      </w:r>
      <w:r w:rsidRPr="005657D9">
        <w:rPr>
          <w:rFonts w:ascii="Verdana" w:hAnsi="Verdana"/>
          <w:b/>
        </w:rPr>
        <w:t>FIAT Automóveis</w:t>
      </w:r>
      <w:r>
        <w:rPr>
          <w:rFonts w:ascii="Verdana" w:hAnsi="Verdana"/>
        </w:rPr>
        <w:br/>
        <w:t xml:space="preserve">Estágio </w:t>
      </w:r>
      <w:proofErr w:type="gramStart"/>
      <w:r>
        <w:rPr>
          <w:rFonts w:ascii="Verdana" w:hAnsi="Verdana"/>
        </w:rPr>
        <w:t>extra-curricular</w:t>
      </w:r>
      <w:proofErr w:type="gramEnd"/>
      <w:r>
        <w:rPr>
          <w:rFonts w:ascii="Verdana" w:hAnsi="Verdana"/>
        </w:rPr>
        <w:t xml:space="preserve"> com duração de 6 meses junto ao Departamento de Custeio </w:t>
      </w:r>
    </w:p>
    <w:p w:rsidR="00B30D63" w:rsidRDefault="00B30D63" w:rsidP="00B30D63">
      <w:pPr>
        <w:pStyle w:val="PargrafodaLista"/>
        <w:spacing w:line="168" w:lineRule="auto"/>
        <w:ind w:left="284"/>
        <w:rPr>
          <w:rFonts w:ascii="Verdana" w:hAnsi="Verdana"/>
        </w:rPr>
      </w:pP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>QUALIFICAÇÕES E ATIVIDADES PROFISSIONAIS</w:t>
      </w: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6" type="#_x0000_t32" style="position:absolute;margin-left:.3pt;margin-top:6.05pt;width:478.5pt;height:.05pt;z-index:251658752;mso-position-horizontal-relative:margin" o:connectortype="straight" strokecolor="#b9bec7" strokeweight="1pt"/>
        </w:pict>
      </w:r>
    </w:p>
    <w:p w:rsidR="00B30D63" w:rsidRPr="002039BD" w:rsidRDefault="00B30D63" w:rsidP="00B30D63">
      <w:pPr>
        <w:pStyle w:val="Seo"/>
        <w:rPr>
          <w:rFonts w:ascii="Verdana" w:hAnsi="Verdana"/>
        </w:rPr>
      </w:pPr>
    </w:p>
    <w:p w:rsidR="00B30D63" w:rsidRDefault="00B30D63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Inglês – Fluente (Number One, </w:t>
      </w:r>
      <w:proofErr w:type="gramStart"/>
      <w:r>
        <w:rPr>
          <w:rFonts w:ascii="Verdana" w:hAnsi="Verdana"/>
        </w:rPr>
        <w:t>7</w:t>
      </w:r>
      <w:proofErr w:type="gramEnd"/>
      <w:r>
        <w:rPr>
          <w:rFonts w:ascii="Verdana" w:hAnsi="Verdana"/>
        </w:rPr>
        <w:t xml:space="preserve"> anos, conclusão em 2001)</w:t>
      </w:r>
      <w:r w:rsidR="00FA3990">
        <w:rPr>
          <w:rFonts w:ascii="Verdana" w:hAnsi="Verdana"/>
        </w:rPr>
        <w:t>.</w:t>
      </w:r>
    </w:p>
    <w:p w:rsidR="00B30D63" w:rsidRDefault="00B30D63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Experiência no exterior – Residiu em Londres durante </w:t>
      </w:r>
      <w:proofErr w:type="gramStart"/>
      <w:r>
        <w:rPr>
          <w:rFonts w:ascii="Verdana" w:hAnsi="Verdana"/>
        </w:rPr>
        <w:t>6</w:t>
      </w:r>
      <w:proofErr w:type="gramEnd"/>
      <w:r>
        <w:rPr>
          <w:rFonts w:ascii="Verdana" w:hAnsi="Verdana"/>
        </w:rPr>
        <w:t xml:space="preserve"> meses (2004)</w:t>
      </w:r>
      <w:r w:rsidR="00FA3990">
        <w:rPr>
          <w:rFonts w:ascii="Verdana" w:hAnsi="Verdana"/>
        </w:rPr>
        <w:t>.</w:t>
      </w:r>
    </w:p>
    <w:p w:rsidR="00B30D63" w:rsidRDefault="00B30D63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Curso Complementar em Gestão de Investimentos de Renda Variável (2004)</w:t>
      </w:r>
      <w:r w:rsidR="00FA3990">
        <w:rPr>
          <w:rFonts w:ascii="Verdana" w:hAnsi="Verdana"/>
        </w:rPr>
        <w:t>.</w:t>
      </w:r>
    </w:p>
    <w:p w:rsidR="00B30D63" w:rsidRPr="001638B8" w:rsidRDefault="00B30D63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Curso Complementar em Direito Empresarial (2007)</w:t>
      </w:r>
      <w:r w:rsidR="00FA3990">
        <w:rPr>
          <w:rFonts w:ascii="Verdana" w:hAnsi="Verdana"/>
        </w:rPr>
        <w:t>.</w:t>
      </w:r>
    </w:p>
    <w:p w:rsidR="00FA3990" w:rsidRDefault="00FA3990" w:rsidP="00FA3990">
      <w:pPr>
        <w:pStyle w:val="Seo"/>
        <w:rPr>
          <w:rFonts w:ascii="Verdana" w:hAnsi="Verdana"/>
        </w:rPr>
      </w:pP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>INFORMAÇÕES ADICIONAIS</w:t>
      </w: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7" type="#_x0000_t32" style="position:absolute;margin-left:.3pt;margin-top:6.05pt;width:478.5pt;height:.05pt;z-index:251659776;mso-position-horizontal-relative:margin" o:connectortype="straight" strokecolor="#b9bec7" strokeweight="1pt"/>
        </w:pict>
      </w:r>
    </w:p>
    <w:p w:rsidR="00FA3990" w:rsidRPr="002039BD" w:rsidRDefault="00FA3990" w:rsidP="00FA3990">
      <w:pPr>
        <w:pStyle w:val="Seo"/>
        <w:rPr>
          <w:rFonts w:ascii="Verdana" w:hAnsi="Verdana"/>
        </w:rPr>
      </w:pPr>
    </w:p>
    <w:p w:rsidR="005657D9" w:rsidRDefault="00487A7F" w:rsidP="005657D9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Premiado com o título de Aluno Destaque da graduação – Menção Honrosa (2003) </w:t>
      </w:r>
    </w:p>
    <w:p w:rsidR="00487A7F" w:rsidRDefault="00487A7F" w:rsidP="00487A7F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Disponibilidade para mudança de cidade ou estado</w:t>
      </w:r>
    </w:p>
    <w:p w:rsidR="00487A7F" w:rsidRPr="005657D9" w:rsidRDefault="00487A7F" w:rsidP="00487A7F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:rsidR="009C3B99" w:rsidRDefault="009C3B99"/>
    <w:sectPr w:rsidR="009C3B99" w:rsidSect="009C3B99">
      <w:headerReference w:type="default" r:id="rId8"/>
      <w:footerReference w:type="default" r:id="rId9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4E8" w:rsidRDefault="006D14E8">
      <w:r>
        <w:separator/>
      </w:r>
    </w:p>
  </w:endnote>
  <w:endnote w:type="continuationSeparator" w:id="1">
    <w:p w:rsidR="006D14E8" w:rsidRDefault="006D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9C3B99" w:rsidP="009967CD">
    <w:pPr>
      <w:pStyle w:val="Rodap"/>
      <w:jc w:val="right"/>
    </w:pPr>
    <w:fldSimple w:instr=" PAGE ">
      <w:r w:rsidR="00B30D63">
        <w:rPr>
          <w:noProof/>
        </w:rPr>
        <w:t>2</w:t>
      </w:r>
    </w:fldSimple>
    <w:r w:rsidR="00163F2A">
      <w:t xml:space="preserve"> </w:t>
    </w:r>
    <w:r w:rsidRPr="009C3B99">
      <w:rPr>
        <w:lang w:val="en-US"/>
      </w:rPr>
    </w:r>
    <w:r w:rsidRPr="009C3B99">
      <w:rPr>
        <w:lang w:val="en-US"/>
      </w:rPr>
      <w:pict>
        <v:oval id="_x0000_s35846" style="width:7.2pt;height:7.2pt;flip:x;mso-position-horizontal-relative:char;mso-position-vertical-relative:line" filled="f" fillcolor="#ff7d26" strokecolor="#fe8637" strokeweight="3pt">
          <v:fill rotate="t"/>
          <v:stroke linestyle="thinThin"/>
          <v:shadow color="#1f2f3f" opacity=".5" offset=",3pt" offset2=",2pt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4E8" w:rsidRDefault="006D14E8">
      <w:r>
        <w:separator/>
      </w:r>
    </w:p>
  </w:footnote>
  <w:footnote w:type="continuationSeparator" w:id="1">
    <w:p w:rsidR="006D14E8" w:rsidRDefault="006D1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9C3B9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left:0;text-align:left;margin-left:578pt;margin-top:-7.9pt;width:0;height:857.8pt;z-index:251657216;mso-height-percent:1020;mso-position-horizontal-relative:page;mso-position-vertical-relative:page;mso-height-percent:1020;mso-width-relative:right-margin-area" o:connectortype="straight" strokecolor="#fe8637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7890" style="mso-position-horizontal-relative:margin">
      <o:colormru v:ext="edit" colors="#40a6be,#b4dce6,#98cfdc,#ff7d26,#ff9d5b"/>
      <o:colormenu v:ext="edit" fillcolor="none [3212]" strokecolor="none [660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039BD"/>
    <w:rsid w:val="0002401A"/>
    <w:rsid w:val="001638B8"/>
    <w:rsid w:val="00163F2A"/>
    <w:rsid w:val="002039BD"/>
    <w:rsid w:val="003934FC"/>
    <w:rsid w:val="00487A7F"/>
    <w:rsid w:val="005657D9"/>
    <w:rsid w:val="005B5FD3"/>
    <w:rsid w:val="005E6BFC"/>
    <w:rsid w:val="006D14E8"/>
    <w:rsid w:val="00741D6E"/>
    <w:rsid w:val="00756035"/>
    <w:rsid w:val="009967CD"/>
    <w:rsid w:val="009C3B99"/>
    <w:rsid w:val="00A17348"/>
    <w:rsid w:val="00A25CF8"/>
    <w:rsid w:val="00B30D63"/>
    <w:rsid w:val="00B501EE"/>
    <w:rsid w:val="00CC21DB"/>
    <w:rsid w:val="00F26226"/>
    <w:rsid w:val="00FA3990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 style="mso-position-horizontal-relative:margin"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8" type="connector" idref="#_x0000_s1184"/>
        <o:r id="V:Rule18" type="connector" idref="#_x0000_s1193"/>
        <o:r id="V:Rule19" type="connector" idref="#_x0000_s1194"/>
        <o:r id="V:Rule21" type="connector" idref="#_x0000_s1196"/>
        <o:r id="V:Rule22" type="connector" idref="#_x0000_s1197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GESTAMP PARANA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GPAP031</cp:lastModifiedBy>
  <cp:revision>2</cp:revision>
  <dcterms:created xsi:type="dcterms:W3CDTF">2010-11-01T11:49:00Z</dcterms:created>
  <dcterms:modified xsi:type="dcterms:W3CDTF">2010-11-01T11:49:00Z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